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pPr>
      <w:r w:rsidDel="00000000" w:rsidR="00000000" w:rsidRPr="00000000">
        <w:rPr/>
        <w:drawing>
          <wp:inline distB="114300" distT="114300" distL="114300" distR="114300">
            <wp:extent cx="2795588" cy="724438"/>
            <wp:effectExtent b="0" l="0" r="0" t="0"/>
            <wp:docPr id="1"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2795588" cy="724438"/>
                    </a:xfrm>
                    <a:prstGeom prst="rect"/>
                    <a:ln/>
                  </pic:spPr>
                </pic:pic>
              </a:graphicData>
            </a:graphic>
          </wp:inline>
        </w:drawing>
      </w:r>
      <w:r w:rsidDel="00000000" w:rsidR="00000000" w:rsidRPr="00000000">
        <w:rPr/>
        <w:drawing>
          <wp:inline distB="114300" distT="114300" distL="114300" distR="114300">
            <wp:extent cx="1960725" cy="731884"/>
            <wp:effectExtent b="0" l="0" r="0" t="0"/>
            <wp:docPr id="3"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1960725" cy="731884"/>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jc w:val="center"/>
        <w:rPr/>
      </w:pPr>
      <w:r w:rsidDel="00000000" w:rsidR="00000000" w:rsidRPr="00000000">
        <w:rPr>
          <w:rtl w:val="0"/>
        </w:rPr>
      </w:r>
    </w:p>
    <w:p w:rsidR="00000000" w:rsidDel="00000000" w:rsidP="00000000" w:rsidRDefault="00000000" w:rsidRPr="00000000" w14:paraId="00000003">
      <w:pPr>
        <w:jc w:val="center"/>
        <w:rPr>
          <w:rFonts w:ascii="Arial" w:cs="Arial" w:eastAsia="Arial" w:hAnsi="Arial"/>
          <w:b w:val="1"/>
          <w:color w:val="000000"/>
          <w:sz w:val="32"/>
          <w:szCs w:val="32"/>
        </w:rPr>
      </w:pPr>
      <w:r w:rsidDel="00000000" w:rsidR="00000000" w:rsidRPr="00000000">
        <w:rPr>
          <w:rFonts w:ascii="Arial" w:cs="Arial" w:eastAsia="Arial" w:hAnsi="Arial"/>
          <w:b w:val="1"/>
          <w:sz w:val="32"/>
          <w:szCs w:val="32"/>
          <w:rtl w:val="0"/>
        </w:rPr>
        <w:t xml:space="preserve">FIRST LOOK INSIDE THE NEWLY RESTORED ART DECO ‘</w:t>
      </w:r>
      <w:r w:rsidDel="00000000" w:rsidR="00000000" w:rsidRPr="00000000">
        <w:rPr>
          <w:rFonts w:ascii="Arial" w:cs="Arial" w:eastAsia="Arial" w:hAnsi="Arial"/>
          <w:b w:val="1"/>
          <w:color w:val="000000"/>
          <w:sz w:val="32"/>
          <w:szCs w:val="32"/>
          <w:rtl w:val="0"/>
        </w:rPr>
        <w:t xml:space="preserve">TRAFALGAR THEATRE</w:t>
      </w:r>
      <w:r w:rsidDel="00000000" w:rsidR="00000000" w:rsidRPr="00000000">
        <w:rPr>
          <w:rFonts w:ascii="Arial" w:cs="Arial" w:eastAsia="Arial" w:hAnsi="Arial"/>
          <w:b w:val="1"/>
          <w:sz w:val="32"/>
          <w:szCs w:val="32"/>
          <w:rtl w:val="0"/>
        </w:rPr>
        <w:t xml:space="preserve">’ IN LONDON’S WEST END</w:t>
      </w:r>
      <w:r w:rsidDel="00000000" w:rsidR="00000000" w:rsidRPr="00000000">
        <w:rPr>
          <w:rFonts w:ascii="Arial" w:cs="Arial" w:eastAsia="Arial" w:hAnsi="Arial"/>
          <w:b w:val="1"/>
          <w:color w:val="000000"/>
          <w:sz w:val="32"/>
          <w:szCs w:val="32"/>
          <w:rtl w:val="0"/>
        </w:rPr>
        <w:t xml:space="preserve"> </w:t>
      </w:r>
    </w:p>
    <w:p w:rsidR="00000000" w:rsidDel="00000000" w:rsidP="00000000" w:rsidRDefault="00000000" w:rsidRPr="00000000" w14:paraId="00000004">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005">
      <w:pPr>
        <w:jc w:val="center"/>
        <w:rPr>
          <w:rFonts w:ascii="Arial" w:cs="Arial" w:eastAsia="Arial" w:hAnsi="Arial"/>
          <w:b w:val="1"/>
        </w:rPr>
      </w:pPr>
      <w:r w:rsidDel="00000000" w:rsidR="00000000" w:rsidRPr="00000000">
        <w:rPr>
          <w:rFonts w:ascii="Arial" w:cs="Arial" w:eastAsia="Arial" w:hAnsi="Arial"/>
          <w:b w:val="1"/>
        </w:rPr>
        <w:drawing>
          <wp:inline distB="114300" distT="114300" distL="114300" distR="114300">
            <wp:extent cx="5731200" cy="3962400"/>
            <wp:effectExtent b="0" l="0" r="0" t="0"/>
            <wp:docPr id="2"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5731200" cy="3962400"/>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Trafalgar Theatre © Tom Lee</w:t>
      </w:r>
    </w:p>
    <w:p w:rsidR="00000000" w:rsidDel="00000000" w:rsidP="00000000" w:rsidRDefault="00000000" w:rsidRPr="00000000" w14:paraId="00000007">
      <w:pPr>
        <w:rPr>
          <w:rFonts w:ascii="Arial" w:cs="Arial" w:eastAsia="Arial" w:hAnsi="Arial"/>
          <w:b w:val="1"/>
        </w:rPr>
      </w:pPr>
      <w:r w:rsidDel="00000000" w:rsidR="00000000" w:rsidRPr="00000000">
        <w:rPr>
          <w:rtl w:val="0"/>
        </w:rPr>
      </w:r>
    </w:p>
    <w:p w:rsidR="00000000" w:rsidDel="00000000" w:rsidP="00000000" w:rsidRDefault="00000000" w:rsidRPr="00000000" w14:paraId="00000008">
      <w:pPr>
        <w:rPr>
          <w:rFonts w:ascii="Arial" w:cs="Arial" w:eastAsia="Arial" w:hAnsi="Arial"/>
          <w:b w:val="1"/>
          <w:color w:val="ff0000"/>
        </w:rPr>
      </w:pPr>
      <w:r w:rsidDel="00000000" w:rsidR="00000000" w:rsidRPr="00000000">
        <w:rPr>
          <w:rFonts w:ascii="Arial" w:cs="Arial" w:eastAsia="Arial" w:hAnsi="Arial"/>
          <w:b w:val="1"/>
          <w:color w:val="ff0000"/>
          <w:rtl w:val="0"/>
        </w:rPr>
        <w:t xml:space="preserve">STRICTLY EMBARGOED UNTIL 09.01 BST 13 JUNE 2021</w:t>
      </w:r>
    </w:p>
    <w:p w:rsidR="00000000" w:rsidDel="00000000" w:rsidP="00000000" w:rsidRDefault="00000000" w:rsidRPr="00000000" w14:paraId="00000009">
      <w:pPr>
        <w:rPr>
          <w:rFonts w:ascii="Arial" w:cs="Arial" w:eastAsia="Arial" w:hAnsi="Arial"/>
          <w:b w:val="1"/>
        </w:rPr>
      </w:pPr>
      <w:r w:rsidDel="00000000" w:rsidR="00000000" w:rsidRPr="00000000">
        <w:rPr>
          <w:rtl w:val="0"/>
        </w:rPr>
      </w:r>
    </w:p>
    <w:p w:rsidR="00000000" w:rsidDel="00000000" w:rsidP="00000000" w:rsidRDefault="00000000" w:rsidRPr="00000000" w14:paraId="0000000A">
      <w:pPr>
        <w:rPr>
          <w:rFonts w:ascii="Arial" w:cs="Arial" w:eastAsia="Arial" w:hAnsi="Arial"/>
          <w:b w:val="1"/>
          <w:color w:val="000000"/>
        </w:rPr>
      </w:pPr>
      <w:r w:rsidDel="00000000" w:rsidR="00000000" w:rsidRPr="00000000">
        <w:rPr>
          <w:rFonts w:ascii="Arial" w:cs="Arial" w:eastAsia="Arial" w:hAnsi="Arial"/>
          <w:b w:val="1"/>
          <w:color w:val="000000"/>
          <w:rtl w:val="0"/>
        </w:rPr>
        <w:t xml:space="preserve">MEDIA RELEASE</w:t>
      </w:r>
    </w:p>
    <w:p w:rsidR="00000000" w:rsidDel="00000000" w:rsidP="00000000" w:rsidRDefault="00000000" w:rsidRPr="00000000" w14:paraId="0000000B">
      <w:pPr>
        <w:rPr>
          <w:rFonts w:ascii="Arial" w:cs="Arial" w:eastAsia="Arial" w:hAnsi="Arial"/>
          <w:color w:val="000000"/>
        </w:rPr>
      </w:pPr>
      <w:r w:rsidDel="00000000" w:rsidR="00000000" w:rsidRPr="00000000">
        <w:rPr>
          <w:rFonts w:ascii="Arial" w:cs="Arial" w:eastAsia="Arial" w:hAnsi="Arial"/>
          <w:rtl w:val="0"/>
        </w:rPr>
        <w:t xml:space="preserve">13</w:t>
      </w:r>
      <w:r w:rsidDel="00000000" w:rsidR="00000000" w:rsidRPr="00000000">
        <w:rPr>
          <w:rFonts w:ascii="Arial" w:cs="Arial" w:eastAsia="Arial" w:hAnsi="Arial"/>
          <w:color w:val="000000"/>
          <w:rtl w:val="0"/>
        </w:rPr>
        <w:t xml:space="preserve"> June 2021</w:t>
      </w:r>
    </w:p>
    <w:p w:rsidR="00000000" w:rsidDel="00000000" w:rsidP="00000000" w:rsidRDefault="00000000" w:rsidRPr="00000000" w14:paraId="0000000C">
      <w:pPr>
        <w:rPr>
          <w:rFonts w:ascii="Arial" w:cs="Arial" w:eastAsia="Arial" w:hAnsi="Arial"/>
          <w:color w:val="000000"/>
        </w:rPr>
      </w:pPr>
      <w:r w:rsidDel="00000000" w:rsidR="00000000" w:rsidRPr="00000000">
        <w:rPr>
          <w:rFonts w:ascii="Arial" w:cs="Arial" w:eastAsia="Arial" w:hAnsi="Arial"/>
          <w:color w:val="000000"/>
          <w:rtl w:val="0"/>
        </w:rPr>
        <w:t xml:space="preserve"> </w:t>
      </w:r>
    </w:p>
    <w:p w:rsidR="00000000" w:rsidDel="00000000" w:rsidP="00000000" w:rsidRDefault="00000000" w:rsidRPr="00000000" w14:paraId="0000000D">
      <w:pPr>
        <w:jc w:val="center"/>
        <w:rPr>
          <w:rFonts w:ascii="Arial" w:cs="Arial" w:eastAsia="Arial" w:hAnsi="Arial"/>
          <w:b w:val="1"/>
          <w:color w:val="000000"/>
          <w:sz w:val="22"/>
          <w:szCs w:val="22"/>
        </w:rPr>
      </w:pPr>
      <w:r w:rsidDel="00000000" w:rsidR="00000000" w:rsidRPr="00000000">
        <w:rPr>
          <w:rFonts w:ascii="Arial" w:cs="Arial" w:eastAsia="Arial" w:hAnsi="Arial"/>
          <w:b w:val="1"/>
          <w:i w:val="1"/>
          <w:color w:val="000000"/>
          <w:sz w:val="22"/>
          <w:szCs w:val="22"/>
          <w:rtl w:val="0"/>
        </w:rPr>
        <w:t xml:space="preserve">“It is like discovering Tutankhamun’s tomb for the first time.” </w:t>
      </w:r>
      <w:r w:rsidDel="00000000" w:rsidR="00000000" w:rsidRPr="00000000">
        <w:rPr>
          <w:rFonts w:ascii="Arial" w:cs="Arial" w:eastAsia="Arial" w:hAnsi="Arial"/>
          <w:b w:val="1"/>
          <w:color w:val="000000"/>
          <w:sz w:val="22"/>
          <w:szCs w:val="22"/>
          <w:rtl w:val="0"/>
        </w:rPr>
        <w:t xml:space="preserve">- Sir Howard Panter</w:t>
      </w:r>
    </w:p>
    <w:p w:rsidR="00000000" w:rsidDel="00000000" w:rsidP="00000000" w:rsidRDefault="00000000" w:rsidRPr="00000000" w14:paraId="0000000E">
      <w:pPr>
        <w:rPr>
          <w:rFonts w:ascii="Arial" w:cs="Arial" w:eastAsia="Arial" w:hAnsi="Arial"/>
          <w:color w:val="000000"/>
        </w:rPr>
      </w:pPr>
      <w:r w:rsidDel="00000000" w:rsidR="00000000" w:rsidRPr="00000000">
        <w:rPr>
          <w:rtl w:val="0"/>
        </w:rPr>
      </w:r>
    </w:p>
    <w:p w:rsidR="00000000" w:rsidDel="00000000" w:rsidP="00000000" w:rsidRDefault="00000000" w:rsidRPr="00000000" w14:paraId="0000000F">
      <w:pPr>
        <w:rPr>
          <w:rFonts w:ascii="Arial" w:cs="Arial" w:eastAsia="Arial" w:hAnsi="Arial"/>
          <w:color w:val="000000"/>
        </w:rPr>
      </w:pPr>
      <w:r w:rsidDel="00000000" w:rsidR="00000000" w:rsidRPr="00000000">
        <w:rPr>
          <w:rFonts w:ascii="Arial" w:cs="Arial" w:eastAsia="Arial" w:hAnsi="Arial"/>
          <w:color w:val="000000"/>
          <w:rtl w:val="0"/>
        </w:rPr>
        <w:t xml:space="preserve">Leading theatre impresarios and Joint CEOs of </w:t>
      </w:r>
      <w:r w:rsidDel="00000000" w:rsidR="00000000" w:rsidRPr="00000000">
        <w:rPr>
          <w:rFonts w:ascii="Arial" w:cs="Arial" w:eastAsia="Arial" w:hAnsi="Arial"/>
          <w:b w:val="1"/>
          <w:color w:val="000000"/>
          <w:rtl w:val="0"/>
        </w:rPr>
        <w:t xml:space="preserve">Trafalgar Entertainment</w:t>
      </w:r>
      <w:r w:rsidDel="00000000" w:rsidR="00000000" w:rsidRPr="00000000">
        <w:rPr>
          <w:rFonts w:ascii="Arial" w:cs="Arial" w:eastAsia="Arial" w:hAnsi="Arial"/>
          <w:color w:val="000000"/>
          <w:rtl w:val="0"/>
        </w:rPr>
        <w:t xml:space="preserve">, </w:t>
      </w:r>
      <w:r w:rsidDel="00000000" w:rsidR="00000000" w:rsidRPr="00000000">
        <w:rPr>
          <w:rFonts w:ascii="Arial" w:cs="Arial" w:eastAsia="Arial" w:hAnsi="Arial"/>
          <w:b w:val="1"/>
          <w:color w:val="000000"/>
          <w:rtl w:val="0"/>
        </w:rPr>
        <w:t xml:space="preserve">Sir Howard Panter </w:t>
      </w:r>
      <w:r w:rsidDel="00000000" w:rsidR="00000000" w:rsidRPr="00000000">
        <w:rPr>
          <w:rFonts w:ascii="Arial" w:cs="Arial" w:eastAsia="Arial" w:hAnsi="Arial"/>
          <w:color w:val="000000"/>
          <w:rtl w:val="0"/>
        </w:rPr>
        <w:t xml:space="preserve">and </w:t>
      </w:r>
      <w:r w:rsidDel="00000000" w:rsidR="00000000" w:rsidRPr="00000000">
        <w:rPr>
          <w:rFonts w:ascii="Arial" w:cs="Arial" w:eastAsia="Arial" w:hAnsi="Arial"/>
          <w:b w:val="1"/>
          <w:color w:val="000000"/>
          <w:rtl w:val="0"/>
        </w:rPr>
        <w:t xml:space="preserve">Dame Rosemary Squire</w:t>
      </w:r>
      <w:r w:rsidDel="00000000" w:rsidR="00000000" w:rsidRPr="00000000">
        <w:rPr>
          <w:rFonts w:ascii="Arial" w:cs="Arial" w:eastAsia="Arial" w:hAnsi="Arial"/>
          <w:color w:val="000000"/>
          <w:rtl w:val="0"/>
        </w:rPr>
        <w:t xml:space="preserve">, are delighted to unveil the first glimpse of the beautifully renovated </w:t>
      </w:r>
      <w:r w:rsidDel="00000000" w:rsidR="00000000" w:rsidRPr="00000000">
        <w:rPr>
          <w:rFonts w:ascii="Arial" w:cs="Arial" w:eastAsia="Arial" w:hAnsi="Arial"/>
          <w:b w:val="1"/>
          <w:color w:val="000000"/>
          <w:rtl w:val="0"/>
        </w:rPr>
        <w:t xml:space="preserve">Trafalgar Theatre</w:t>
      </w:r>
      <w:r w:rsidDel="00000000" w:rsidR="00000000" w:rsidRPr="00000000">
        <w:rPr>
          <w:rFonts w:ascii="Arial" w:cs="Arial" w:eastAsia="Arial" w:hAnsi="Arial"/>
          <w:color w:val="000000"/>
          <w:rtl w:val="0"/>
        </w:rPr>
        <w:t xml:space="preserve">.</w:t>
      </w:r>
    </w:p>
    <w:p w:rsidR="00000000" w:rsidDel="00000000" w:rsidP="00000000" w:rsidRDefault="00000000" w:rsidRPr="00000000" w14:paraId="00000010">
      <w:pPr>
        <w:rPr>
          <w:rFonts w:ascii="Arial" w:cs="Arial" w:eastAsia="Arial" w:hAnsi="Arial"/>
          <w:color w:val="000000"/>
        </w:rPr>
      </w:pPr>
      <w:r w:rsidDel="00000000" w:rsidR="00000000" w:rsidRPr="00000000">
        <w:rPr>
          <w:rtl w:val="0"/>
        </w:rPr>
      </w:r>
    </w:p>
    <w:p w:rsidR="00000000" w:rsidDel="00000000" w:rsidP="00000000" w:rsidRDefault="00000000" w:rsidRPr="00000000" w14:paraId="00000011">
      <w:pPr>
        <w:rPr>
          <w:rFonts w:ascii="Arial" w:cs="Arial" w:eastAsia="Arial" w:hAnsi="Arial"/>
          <w:color w:val="000000"/>
          <w:highlight w:val="white"/>
        </w:rPr>
      </w:pPr>
      <w:r w:rsidDel="00000000" w:rsidR="00000000" w:rsidRPr="00000000">
        <w:rPr>
          <w:rFonts w:ascii="Arial" w:cs="Arial" w:eastAsia="Arial" w:hAnsi="Arial"/>
          <w:color w:val="000000"/>
          <w:highlight w:val="white"/>
          <w:rtl w:val="0"/>
        </w:rPr>
        <w:t xml:space="preserve">The spectacular Grade II listed glorious Trafalgar Theatre</w:t>
      </w:r>
      <w:r w:rsidDel="00000000" w:rsidR="00000000" w:rsidRPr="00000000">
        <w:rPr>
          <w:rFonts w:ascii="Arial" w:cs="Arial" w:eastAsia="Arial" w:hAnsi="Arial"/>
          <w:color w:val="000000"/>
          <w:rtl w:val="0"/>
        </w:rPr>
        <w:t xml:space="preserve"> is the result of </w:t>
      </w:r>
      <w:r w:rsidDel="00000000" w:rsidR="00000000" w:rsidRPr="00000000">
        <w:rPr>
          <w:rFonts w:ascii="Arial" w:cs="Arial" w:eastAsia="Arial" w:hAnsi="Arial"/>
          <w:color w:val="000000"/>
          <w:highlight w:val="white"/>
          <w:rtl w:val="0"/>
        </w:rPr>
        <w:t xml:space="preserve">a major multi-million pound restoration project </w:t>
      </w:r>
      <w:r w:rsidDel="00000000" w:rsidR="00000000" w:rsidRPr="00000000">
        <w:rPr>
          <w:rFonts w:ascii="Arial" w:cs="Arial" w:eastAsia="Arial" w:hAnsi="Arial"/>
          <w:highlight w:val="white"/>
          <w:rtl w:val="0"/>
        </w:rPr>
        <w:t xml:space="preserve">overseen by award-winning architects Foster Wilson Size </w:t>
      </w:r>
      <w:r w:rsidDel="00000000" w:rsidR="00000000" w:rsidRPr="00000000">
        <w:rPr>
          <w:rFonts w:ascii="Arial" w:cs="Arial" w:eastAsia="Arial" w:hAnsi="Arial"/>
          <w:color w:val="000000"/>
          <w:highlight w:val="white"/>
          <w:rtl w:val="0"/>
        </w:rPr>
        <w:t xml:space="preserve">reinstating the theatre back to its original heritage 1930’s design, some of which has not been seen for over 90 years.</w:t>
      </w:r>
    </w:p>
    <w:p w:rsidR="00000000" w:rsidDel="00000000" w:rsidP="00000000" w:rsidRDefault="00000000" w:rsidRPr="00000000" w14:paraId="00000012">
      <w:pPr>
        <w:rPr>
          <w:rFonts w:ascii="Arial" w:cs="Arial" w:eastAsia="Arial" w:hAnsi="Arial"/>
          <w:color w:val="000000"/>
          <w:highlight w:val="white"/>
        </w:rPr>
      </w:pPr>
      <w:r w:rsidDel="00000000" w:rsidR="00000000" w:rsidRPr="00000000">
        <w:rPr>
          <w:rtl w:val="0"/>
        </w:rPr>
      </w:r>
    </w:p>
    <w:p w:rsidR="00000000" w:rsidDel="00000000" w:rsidP="00000000" w:rsidRDefault="00000000" w:rsidRPr="00000000" w14:paraId="00000013">
      <w:pPr>
        <w:rPr>
          <w:rFonts w:ascii="Arial" w:cs="Arial" w:eastAsia="Arial" w:hAnsi="Arial"/>
          <w:color w:val="000000"/>
          <w:highlight w:val="white"/>
        </w:rPr>
      </w:pPr>
      <w:r w:rsidDel="00000000" w:rsidR="00000000" w:rsidRPr="00000000">
        <w:rPr>
          <w:rFonts w:ascii="Arial" w:cs="Arial" w:eastAsia="Arial" w:hAnsi="Arial"/>
          <w:color w:val="000000"/>
          <w:highlight w:val="white"/>
          <w:rtl w:val="0"/>
        </w:rPr>
        <w:t xml:space="preserve">The first look images released today show the new single 630 seat auditorium with brand new specially designed comfortable seats. Alongside the auditorium, there is an enhanced guest experience including a new look stalls bar, new spacious foyer and improvements to the toilets, including installing more ladies toilets. </w:t>
      </w:r>
    </w:p>
    <w:p w:rsidR="00000000" w:rsidDel="00000000" w:rsidP="00000000" w:rsidRDefault="00000000" w:rsidRPr="00000000" w14:paraId="00000014">
      <w:pPr>
        <w:rPr>
          <w:rFonts w:ascii="Arial" w:cs="Arial" w:eastAsia="Arial" w:hAnsi="Arial"/>
          <w:color w:val="000000"/>
        </w:rPr>
      </w:pPr>
      <w:r w:rsidDel="00000000" w:rsidR="00000000" w:rsidRPr="00000000">
        <w:rPr>
          <w:rtl w:val="0"/>
        </w:rPr>
      </w:r>
    </w:p>
    <w:p w:rsidR="00000000" w:rsidDel="00000000" w:rsidP="00000000" w:rsidRDefault="00000000" w:rsidRPr="00000000" w14:paraId="00000015">
      <w:pPr>
        <w:rPr>
          <w:rFonts w:ascii="Arial" w:cs="Arial" w:eastAsia="Arial" w:hAnsi="Arial"/>
          <w:color w:val="000000"/>
        </w:rPr>
      </w:pPr>
      <w:r w:rsidDel="00000000" w:rsidR="00000000" w:rsidRPr="00000000">
        <w:rPr>
          <w:rFonts w:ascii="Arial" w:cs="Arial" w:eastAsia="Arial" w:hAnsi="Arial"/>
          <w:color w:val="000000"/>
          <w:highlight w:val="white"/>
          <w:rtl w:val="0"/>
        </w:rPr>
        <w:t xml:space="preserve">Within the auditorium, the newly restored decoration and lighting is black with silver, bronze and gold metallic hints, reflective of the original interior’s colour palette. Using historical photographs as a reference the auditorium carpet and seating fabric replicate the original designs patterns, with greens, creams and yellows to contrast against the monochrome walls. </w:t>
      </w:r>
      <w:r w:rsidDel="00000000" w:rsidR="00000000" w:rsidRPr="00000000">
        <w:rPr>
          <w:rFonts w:ascii="Arial" w:cs="Arial" w:eastAsia="Arial" w:hAnsi="Arial"/>
          <w:color w:val="000000"/>
          <w:rtl w:val="0"/>
        </w:rPr>
        <w:t xml:space="preserve">The Balcony front - that had been carefully stored away for a number of years when the theatre was two studio spaces - has been beautifully restored and refitted to spectacular effect, along with the grand ceiling and proscenium arch.</w:t>
      </w:r>
      <w:r w:rsidDel="00000000" w:rsidR="00000000" w:rsidRPr="00000000">
        <w:rPr>
          <w:rFonts w:ascii="Arial" w:cs="Arial" w:eastAsia="Arial" w:hAnsi="Arial"/>
          <w:color w:val="000000"/>
          <w:highlight w:val="white"/>
          <w:rtl w:val="0"/>
        </w:rPr>
        <w:br w:type="textWrapping"/>
        <w:br w:type="textWrapping"/>
        <w:t xml:space="preserve">Elsewhere, </w:t>
      </w:r>
      <w:r w:rsidDel="00000000" w:rsidR="00000000" w:rsidRPr="00000000">
        <w:rPr>
          <w:rFonts w:ascii="Arial" w:cs="Arial" w:eastAsia="Arial" w:hAnsi="Arial"/>
          <w:color w:val="000000"/>
          <w:rtl w:val="0"/>
        </w:rPr>
        <w:t xml:space="preserve">the new entrance foyer provides new more spacious bars and a new box office with tiling and details inspired by the original 1930s foyer design.</w:t>
      </w:r>
      <w:r w:rsidDel="00000000" w:rsidR="00000000" w:rsidRPr="00000000">
        <w:rPr>
          <w:rFonts w:ascii="Arial" w:cs="Arial" w:eastAsia="Arial" w:hAnsi="Arial"/>
          <w:color w:val="000000"/>
          <w:highlight w:val="white"/>
          <w:rtl w:val="0"/>
        </w:rPr>
        <w:t xml:space="preserve"> </w:t>
      </w:r>
      <w:r w:rsidDel="00000000" w:rsidR="00000000" w:rsidRPr="00000000">
        <w:rPr>
          <w:rFonts w:ascii="Arial" w:cs="Arial" w:eastAsia="Arial" w:hAnsi="Arial"/>
          <w:color w:val="000000"/>
          <w:rtl w:val="0"/>
        </w:rPr>
        <w:t xml:space="preserve">Technical facilities have been fully upgraded throughout, with extensive service upgrades that include more powerful and energy efficient ventilation systems.</w:t>
      </w:r>
    </w:p>
    <w:p w:rsidR="00000000" w:rsidDel="00000000" w:rsidP="00000000" w:rsidRDefault="00000000" w:rsidRPr="00000000" w14:paraId="00000016">
      <w:pPr>
        <w:rPr>
          <w:rFonts w:ascii="Arial" w:cs="Arial" w:eastAsia="Arial" w:hAnsi="Arial"/>
          <w:color w:val="000000"/>
          <w:highlight w:val="white"/>
        </w:rPr>
      </w:pPr>
      <w:r w:rsidDel="00000000" w:rsidR="00000000" w:rsidRPr="00000000">
        <w:rPr>
          <w:rtl w:val="0"/>
        </w:rPr>
      </w:r>
    </w:p>
    <w:p w:rsidR="00000000" w:rsidDel="00000000" w:rsidP="00000000" w:rsidRDefault="00000000" w:rsidRPr="00000000" w14:paraId="00000017">
      <w:pPr>
        <w:rPr>
          <w:rFonts w:ascii="Arial" w:cs="Arial" w:eastAsia="Arial" w:hAnsi="Arial"/>
          <w:b w:val="1"/>
          <w:color w:val="000000"/>
        </w:rPr>
      </w:pPr>
      <w:r w:rsidDel="00000000" w:rsidR="00000000" w:rsidRPr="00000000">
        <w:rPr>
          <w:rFonts w:ascii="Arial" w:cs="Arial" w:eastAsia="Arial" w:hAnsi="Arial"/>
          <w:color w:val="000000"/>
          <w:rtl w:val="0"/>
        </w:rPr>
        <w:t xml:space="preserve">To herald this exciting new era for the Trafalgar Theatre, the Tony, Grammy and Olivier Award-winning international phenomenon </w:t>
      </w:r>
      <w:r w:rsidDel="00000000" w:rsidR="00000000" w:rsidRPr="00000000">
        <w:rPr>
          <w:rFonts w:ascii="Arial" w:cs="Arial" w:eastAsia="Arial" w:hAnsi="Arial"/>
          <w:b w:val="1"/>
          <w:i w:val="1"/>
          <w:color w:val="000000"/>
          <w:rtl w:val="0"/>
        </w:rPr>
        <w:t xml:space="preserve">Jersey Boys</w:t>
      </w:r>
      <w:r w:rsidDel="00000000" w:rsidR="00000000" w:rsidRPr="00000000">
        <w:rPr>
          <w:rFonts w:ascii="Arial" w:cs="Arial" w:eastAsia="Arial" w:hAnsi="Arial"/>
          <w:color w:val="000000"/>
          <w:rtl w:val="0"/>
        </w:rPr>
        <w:t xml:space="preserve"> will be the first major musical production to play at Trafalgar Theatre when it returns to London’s West End on </w:t>
      </w:r>
      <w:r w:rsidDel="00000000" w:rsidR="00000000" w:rsidRPr="00000000">
        <w:rPr>
          <w:rFonts w:ascii="Arial" w:cs="Arial" w:eastAsia="Arial" w:hAnsi="Arial"/>
          <w:b w:val="1"/>
          <w:color w:val="000000"/>
          <w:rtl w:val="0"/>
        </w:rPr>
        <w:t xml:space="preserve">28 July 2021. </w:t>
      </w:r>
    </w:p>
    <w:p w:rsidR="00000000" w:rsidDel="00000000" w:rsidP="00000000" w:rsidRDefault="00000000" w:rsidRPr="00000000" w14:paraId="00000018">
      <w:pPr>
        <w:rPr>
          <w:rFonts w:ascii="Arial" w:cs="Arial" w:eastAsia="Arial" w:hAnsi="Arial"/>
          <w:color w:val="000000"/>
        </w:rPr>
      </w:pPr>
      <w:r w:rsidDel="00000000" w:rsidR="00000000" w:rsidRPr="00000000">
        <w:rPr>
          <w:rtl w:val="0"/>
        </w:rPr>
      </w:r>
    </w:p>
    <w:p w:rsidR="00000000" w:rsidDel="00000000" w:rsidP="00000000" w:rsidRDefault="00000000" w:rsidRPr="00000000" w14:paraId="00000019">
      <w:pPr>
        <w:rPr>
          <w:rFonts w:ascii="Arial" w:cs="Arial" w:eastAsia="Arial" w:hAnsi="Arial"/>
          <w:i w:val="1"/>
          <w:color w:val="000000"/>
        </w:rPr>
      </w:pPr>
      <w:r w:rsidDel="00000000" w:rsidR="00000000" w:rsidRPr="00000000">
        <w:rPr>
          <w:rFonts w:ascii="Arial" w:cs="Arial" w:eastAsia="Arial" w:hAnsi="Arial"/>
          <w:b w:val="1"/>
          <w:color w:val="000000"/>
          <w:rtl w:val="0"/>
        </w:rPr>
        <w:t xml:space="preserve">Howard Panter</w:t>
      </w:r>
      <w:r w:rsidDel="00000000" w:rsidR="00000000" w:rsidRPr="00000000">
        <w:rPr>
          <w:rFonts w:ascii="Arial" w:cs="Arial" w:eastAsia="Arial" w:hAnsi="Arial"/>
          <w:color w:val="000000"/>
          <w:rtl w:val="0"/>
        </w:rPr>
        <w:t xml:space="preserve"> said: </w:t>
      </w:r>
      <w:r w:rsidDel="00000000" w:rsidR="00000000" w:rsidRPr="00000000">
        <w:rPr>
          <w:rFonts w:ascii="Arial" w:cs="Arial" w:eastAsia="Arial" w:hAnsi="Arial"/>
          <w:i w:val="1"/>
          <w:color w:val="000000"/>
          <w:rtl w:val="0"/>
        </w:rPr>
        <w:t xml:space="preserve">“Underneath the shell of the Trafalgar Studios, there was a remarkable art deco building, and through the painstaking restoration work we have completed alongside all the relevant historical partners, we have a beautiful genuinely unique theatre fit for 21</w:t>
      </w:r>
      <w:r w:rsidDel="00000000" w:rsidR="00000000" w:rsidRPr="00000000">
        <w:rPr>
          <w:rFonts w:ascii="Arial" w:cs="Arial" w:eastAsia="Arial" w:hAnsi="Arial"/>
          <w:i w:val="1"/>
          <w:color w:val="000000"/>
          <w:vertAlign w:val="superscript"/>
          <w:rtl w:val="0"/>
        </w:rPr>
        <w:t xml:space="preserve">st</w:t>
      </w:r>
      <w:r w:rsidDel="00000000" w:rsidR="00000000" w:rsidRPr="00000000">
        <w:rPr>
          <w:rFonts w:ascii="Arial" w:cs="Arial" w:eastAsia="Arial" w:hAnsi="Arial"/>
          <w:i w:val="1"/>
          <w:color w:val="000000"/>
          <w:rtl w:val="0"/>
        </w:rPr>
        <w:t xml:space="preserve"> century audiences to come and enjoy Jersey Boys and many more shows to come. The theatre is complete and ready, the set is built, the cast are signed and we now just long to be allowed to let the audience return and enjoy being back in the theatre from July 28</w:t>
      </w:r>
      <w:r w:rsidDel="00000000" w:rsidR="00000000" w:rsidRPr="00000000">
        <w:rPr>
          <w:rFonts w:ascii="Arial" w:cs="Arial" w:eastAsia="Arial" w:hAnsi="Arial"/>
          <w:i w:val="1"/>
          <w:color w:val="000000"/>
          <w:vertAlign w:val="superscript"/>
          <w:rtl w:val="0"/>
        </w:rPr>
        <w:t xml:space="preserve">th</w:t>
      </w:r>
      <w:r w:rsidDel="00000000" w:rsidR="00000000" w:rsidRPr="00000000">
        <w:rPr>
          <w:rFonts w:ascii="Arial" w:cs="Arial" w:eastAsia="Arial" w:hAnsi="Arial"/>
          <w:i w:val="1"/>
          <w:color w:val="000000"/>
          <w:rtl w:val="0"/>
        </w:rPr>
        <w:t xml:space="preserve">”</w:t>
      </w:r>
    </w:p>
    <w:p w:rsidR="00000000" w:rsidDel="00000000" w:rsidP="00000000" w:rsidRDefault="00000000" w:rsidRPr="00000000" w14:paraId="0000001A">
      <w:pPr>
        <w:rPr>
          <w:rFonts w:ascii="Arial" w:cs="Arial" w:eastAsia="Arial" w:hAnsi="Arial"/>
          <w:color w:val="000000"/>
        </w:rPr>
      </w:pPr>
      <w:r w:rsidDel="00000000" w:rsidR="00000000" w:rsidRPr="00000000">
        <w:rPr>
          <w:rFonts w:ascii="Arial" w:cs="Arial" w:eastAsia="Arial" w:hAnsi="Arial"/>
          <w:color w:val="000000"/>
          <w:rtl w:val="0"/>
        </w:rPr>
        <w:br w:type="textWrapping"/>
        <w:t xml:space="preserve">Speaking about the return of </w:t>
      </w:r>
      <w:r w:rsidDel="00000000" w:rsidR="00000000" w:rsidRPr="00000000">
        <w:rPr>
          <w:rFonts w:ascii="Arial" w:cs="Arial" w:eastAsia="Arial" w:hAnsi="Arial"/>
          <w:i w:val="1"/>
          <w:color w:val="000000"/>
          <w:rtl w:val="0"/>
        </w:rPr>
        <w:t xml:space="preserve">Jersey Boys</w:t>
      </w:r>
      <w:r w:rsidDel="00000000" w:rsidR="00000000" w:rsidRPr="00000000">
        <w:rPr>
          <w:rFonts w:ascii="Arial" w:cs="Arial" w:eastAsia="Arial" w:hAnsi="Arial"/>
          <w:color w:val="000000"/>
          <w:rtl w:val="0"/>
        </w:rPr>
        <w:t xml:space="preserve"> to the West End, Panter added: </w:t>
      </w:r>
      <w:r w:rsidDel="00000000" w:rsidR="00000000" w:rsidRPr="00000000">
        <w:rPr>
          <w:rFonts w:ascii="Arial" w:cs="Arial" w:eastAsia="Arial" w:hAnsi="Arial"/>
          <w:i w:val="1"/>
          <w:color w:val="000000"/>
          <w:rtl w:val="0"/>
        </w:rPr>
        <w:t xml:space="preserve">“Jersey Boys continues to be one of the world’s favourite musicals. It’s a true global phenomenon. We are delighted the creative team are coming back together to deliver a bespoke version of this beloved musical to London. </w:t>
      </w:r>
      <w:r w:rsidDel="00000000" w:rsidR="00000000" w:rsidRPr="00000000">
        <w:rPr>
          <w:rFonts w:ascii="Arial" w:cs="Arial" w:eastAsia="Arial" w:hAnsi="Arial"/>
          <w:b w:val="1"/>
          <w:color w:val="000000"/>
          <w:rtl w:val="0"/>
        </w:rPr>
        <w:br w:type="textWrapping"/>
        <w:br w:type="textWrapping"/>
        <w:t xml:space="preserve">Rosemary Squire</w:t>
      </w:r>
      <w:r w:rsidDel="00000000" w:rsidR="00000000" w:rsidRPr="00000000">
        <w:rPr>
          <w:rFonts w:ascii="Arial" w:cs="Arial" w:eastAsia="Arial" w:hAnsi="Arial"/>
          <w:color w:val="000000"/>
          <w:rtl w:val="0"/>
        </w:rPr>
        <w:t xml:space="preserve"> said: </w:t>
      </w:r>
      <w:r w:rsidDel="00000000" w:rsidR="00000000" w:rsidRPr="00000000">
        <w:rPr>
          <w:rFonts w:ascii="Arial" w:cs="Arial" w:eastAsia="Arial" w:hAnsi="Arial"/>
          <w:i w:val="1"/>
          <w:color w:val="000000"/>
          <w:rtl w:val="0"/>
        </w:rPr>
        <w:t xml:space="preserve">“Trafalgar Theatre is steeped in cultural significance and has been lovingly restored back to its original heritage design. During the restoration process there was great care and attention to detail with all the design elements and we carried out huge amounts of research to ensure that the renovation was authentic in terms of design and style. </w:t>
        <w:br w:type="textWrapping"/>
        <w:br w:type="textWrapping"/>
        <w:t xml:space="preserve">“Trafalgar Theatre, in its many guises, has always been a culturally important building, whether serving as a television studio, a museum or a theatre. We are proud to be the custodians of the theatre at this time and feel honoured to have overseen this restoration project during our tenure. We’re also in a really unique location surrounded by some of London’s major landmarks – Trafalgar Square, Big Ben, Downing Street, Buckingham Palace – and that really sets it apart from other London theatres.</w:t>
        <w:br w:type="textWrapping"/>
        <w:br w:type="textWrapping"/>
        <w:t xml:space="preserve">“The restoration carried out by Foster Wilson Size is a great reset for the theatre and a new beginning for everyone. By returning the theatre to its former glory we are honouring its history as we continue to share stories on its stage.”</w:t>
      </w:r>
      <w:r w:rsidDel="00000000" w:rsidR="00000000" w:rsidRPr="00000000">
        <w:rPr>
          <w:rtl w:val="0"/>
        </w:rPr>
      </w:r>
    </w:p>
    <w:p w:rsidR="00000000" w:rsidDel="00000000" w:rsidP="00000000" w:rsidRDefault="00000000" w:rsidRPr="00000000" w14:paraId="0000001B">
      <w:pPr>
        <w:rPr>
          <w:rFonts w:ascii="Arial" w:cs="Arial" w:eastAsia="Arial" w:hAnsi="Arial"/>
          <w:b w:val="1"/>
          <w:color w:val="000000"/>
        </w:rPr>
      </w:pPr>
      <w:r w:rsidDel="00000000" w:rsidR="00000000" w:rsidRPr="00000000">
        <w:rPr>
          <w:rtl w:val="0"/>
        </w:rPr>
      </w:r>
    </w:p>
    <w:p w:rsidR="00000000" w:rsidDel="00000000" w:rsidP="00000000" w:rsidRDefault="00000000" w:rsidRPr="00000000" w14:paraId="0000001C">
      <w:pPr>
        <w:rPr>
          <w:rFonts w:ascii="Arial" w:cs="Arial" w:eastAsia="Arial" w:hAnsi="Arial"/>
          <w:color w:val="000000"/>
        </w:rPr>
      </w:pPr>
      <w:r w:rsidDel="00000000" w:rsidR="00000000" w:rsidRPr="00000000">
        <w:rPr>
          <w:rFonts w:ascii="Arial" w:cs="Arial" w:eastAsia="Arial" w:hAnsi="Arial"/>
          <w:color w:val="000000"/>
          <w:rtl w:val="0"/>
        </w:rPr>
        <w:t xml:space="preserve">Today’s impending government announcement about the planned lifting of social distancing measures restrictions on 21 June is an important moment for the live entertainment industry. Venues including the Trafalgar Theatre need to see the relaxing of social distancing measures in order to viably reopen most theatre venues. </w:t>
      </w:r>
    </w:p>
    <w:p w:rsidR="00000000" w:rsidDel="00000000" w:rsidP="00000000" w:rsidRDefault="00000000" w:rsidRPr="00000000" w14:paraId="0000001D">
      <w:pPr>
        <w:spacing w:line="276" w:lineRule="auto"/>
        <w:rPr>
          <w:rFonts w:ascii="Arial" w:cs="Arial" w:eastAsia="Arial" w:hAnsi="Arial"/>
          <w:b w:val="1"/>
          <w:i w:val="1"/>
          <w:color w:val="000000"/>
        </w:rPr>
      </w:pPr>
      <w:r w:rsidDel="00000000" w:rsidR="00000000" w:rsidRPr="00000000">
        <w:rPr>
          <w:rtl w:val="0"/>
        </w:rPr>
      </w:r>
    </w:p>
    <w:p w:rsidR="00000000" w:rsidDel="00000000" w:rsidP="00000000" w:rsidRDefault="00000000" w:rsidRPr="00000000" w14:paraId="0000001E">
      <w:pPr>
        <w:rPr>
          <w:rFonts w:ascii="Arial" w:cs="Arial" w:eastAsia="Arial" w:hAnsi="Arial"/>
          <w:color w:val="000000"/>
        </w:rPr>
      </w:pPr>
      <w:r w:rsidDel="00000000" w:rsidR="00000000" w:rsidRPr="00000000">
        <w:rPr>
          <w:rFonts w:ascii="Arial" w:cs="Arial" w:eastAsia="Arial" w:hAnsi="Arial"/>
          <w:color w:val="000000"/>
          <w:rtl w:val="0"/>
        </w:rPr>
        <w:t xml:space="preserve">The redevelopment of Trafalgar Theatre was overseen by the award-winning </w:t>
      </w:r>
      <w:r w:rsidDel="00000000" w:rsidR="00000000" w:rsidRPr="00000000">
        <w:rPr>
          <w:rFonts w:ascii="Arial" w:cs="Arial" w:eastAsia="Arial" w:hAnsi="Arial"/>
          <w:b w:val="1"/>
          <w:color w:val="000000"/>
          <w:rtl w:val="0"/>
        </w:rPr>
        <w:t xml:space="preserve">Foster Wilson Size</w:t>
      </w:r>
      <w:r w:rsidDel="00000000" w:rsidR="00000000" w:rsidRPr="00000000">
        <w:rPr>
          <w:rFonts w:ascii="Arial" w:cs="Arial" w:eastAsia="Arial" w:hAnsi="Arial"/>
          <w:color w:val="000000"/>
          <w:rtl w:val="0"/>
        </w:rPr>
        <w:t xml:space="preserve"> who have previously led projects at the Eventim Apollo Hammersmith, Barbican Concert Hall, the Apollo Victoria Theatre and the Southampton Mayflower.</w:t>
      </w:r>
    </w:p>
    <w:p w:rsidR="00000000" w:rsidDel="00000000" w:rsidP="00000000" w:rsidRDefault="00000000" w:rsidRPr="00000000" w14:paraId="0000001F">
      <w:pPr>
        <w:rPr>
          <w:rFonts w:ascii="Arial" w:cs="Arial" w:eastAsia="Arial" w:hAnsi="Arial"/>
          <w:color w:val="000000"/>
        </w:rPr>
      </w:pPr>
      <w:r w:rsidDel="00000000" w:rsidR="00000000" w:rsidRPr="00000000">
        <w:rPr>
          <w:rtl w:val="0"/>
        </w:rPr>
      </w:r>
    </w:p>
    <w:p w:rsidR="00000000" w:rsidDel="00000000" w:rsidP="00000000" w:rsidRDefault="00000000" w:rsidRPr="00000000" w14:paraId="00000020">
      <w:pPr>
        <w:spacing w:line="276" w:lineRule="auto"/>
        <w:rPr>
          <w:rFonts w:ascii="Arial" w:cs="Arial" w:eastAsia="Arial" w:hAnsi="Arial"/>
          <w:color w:val="000000"/>
        </w:rPr>
      </w:pPr>
      <w:r w:rsidDel="00000000" w:rsidR="00000000" w:rsidRPr="00000000">
        <w:rPr>
          <w:rFonts w:ascii="Arial" w:cs="Arial" w:eastAsia="Arial" w:hAnsi="Arial"/>
          <w:b w:val="1"/>
          <w:color w:val="000000"/>
          <w:rtl w:val="0"/>
        </w:rPr>
        <w:t xml:space="preserve">Jonathan Size, </w:t>
      </w:r>
      <w:r w:rsidDel="00000000" w:rsidR="00000000" w:rsidRPr="00000000">
        <w:rPr>
          <w:rFonts w:ascii="Arial" w:cs="Arial" w:eastAsia="Arial" w:hAnsi="Arial"/>
          <w:color w:val="000000"/>
          <w:rtl w:val="0"/>
        </w:rPr>
        <w:t xml:space="preserve">Partner at Foster Wilson Size, said:</w:t>
      </w:r>
      <w:r w:rsidDel="00000000" w:rsidR="00000000" w:rsidRPr="00000000">
        <w:rPr>
          <w:rFonts w:ascii="Arial" w:cs="Arial" w:eastAsia="Arial" w:hAnsi="Arial"/>
          <w:i w:val="1"/>
          <w:color w:val="000000"/>
          <w:rtl w:val="0"/>
        </w:rPr>
        <w:t xml:space="preserve"> ‘It’s been a real privilege to be part of the team responsible for reinstating this much-loved theatre. By converting the theatre back to its original form as a single split level auditorium it will enable the theatre to host longer runs of shows, allowing people to enjoy the legacy of the building for years to come.’</w:t>
      </w:r>
      <w:r w:rsidDel="00000000" w:rsidR="00000000" w:rsidRPr="00000000">
        <w:rPr>
          <w:rtl w:val="0"/>
        </w:rPr>
      </w:r>
    </w:p>
    <w:p w:rsidR="00000000" w:rsidDel="00000000" w:rsidP="00000000" w:rsidRDefault="00000000" w:rsidRPr="00000000" w14:paraId="00000021">
      <w:pPr>
        <w:rPr>
          <w:rFonts w:ascii="Arial" w:cs="Arial" w:eastAsia="Arial" w:hAnsi="Arial"/>
          <w:color w:val="000000"/>
          <w:highlight w:val="white"/>
        </w:rPr>
      </w:pPr>
      <w:r w:rsidDel="00000000" w:rsidR="00000000" w:rsidRPr="00000000">
        <w:rPr>
          <w:rFonts w:ascii="Arial" w:cs="Arial" w:eastAsia="Arial" w:hAnsi="Arial"/>
          <w:color w:val="000000"/>
          <w:highlight w:val="white"/>
          <w:rtl w:val="0"/>
        </w:rPr>
        <w:br w:type="textWrapping"/>
        <w:t xml:space="preserve">The investment in Trafalgar Theatre is another major show of confidence in live entertainment from Trafalgar Entertainment who remain </w:t>
      </w:r>
      <w:r w:rsidDel="00000000" w:rsidR="00000000" w:rsidRPr="00000000">
        <w:rPr>
          <w:rFonts w:ascii="Arial" w:cs="Arial" w:eastAsia="Arial" w:hAnsi="Arial"/>
          <w:color w:val="000000"/>
          <w:rtl w:val="0"/>
        </w:rPr>
        <w:t xml:space="preserve">committed to expanding across the UK and internationally with other entertainment venues. As well as owners</w:t>
      </w:r>
      <w:r w:rsidDel="00000000" w:rsidR="00000000" w:rsidRPr="00000000">
        <w:rPr>
          <w:rFonts w:ascii="Arial" w:cs="Arial" w:eastAsia="Arial" w:hAnsi="Arial"/>
          <w:color w:val="000000"/>
          <w:highlight w:val="white"/>
          <w:rtl w:val="0"/>
        </w:rPr>
        <w:t xml:space="preserve"> of the Trafalgar Theatre, they own the 1575-seat Olympia Theatre which will be the biggest new permanent theatre to open in London since the 1970s, Sydney’s 1200-seat Theatre Royal due to open in September with the Broadway hit ‘Jagged Little Pill,’ and also owners of the a new luxury members club cinema complex, Chiswick Cinema, opening later this month in Chiswick, London. Trafalgar Entertainment recently announced the acquisition of HQ Theatres and Hospitality including 12 theatres regionally across the UK, and is also working on other venue developments in the UK, Australia and world-wide.</w:t>
      </w:r>
    </w:p>
    <w:p w:rsidR="00000000" w:rsidDel="00000000" w:rsidP="00000000" w:rsidRDefault="00000000" w:rsidRPr="00000000" w14:paraId="00000022">
      <w:pPr>
        <w:rPr>
          <w:rFonts w:ascii="Arial" w:cs="Arial" w:eastAsia="Arial" w:hAnsi="Arial"/>
          <w:i w:val="1"/>
          <w:color w:val="000000"/>
        </w:rPr>
      </w:pPr>
      <w:r w:rsidDel="00000000" w:rsidR="00000000" w:rsidRPr="00000000">
        <w:rPr>
          <w:rFonts w:ascii="Arial" w:cs="Arial" w:eastAsia="Arial" w:hAnsi="Arial"/>
          <w:i w:val="1"/>
          <w:color w:val="000000"/>
          <w:rtl w:val="0"/>
        </w:rPr>
        <w:br w:type="textWrapping"/>
      </w:r>
      <w:r w:rsidDel="00000000" w:rsidR="00000000" w:rsidRPr="00000000">
        <w:rPr>
          <w:rFonts w:ascii="Arial" w:cs="Arial" w:eastAsia="Arial" w:hAnsi="Arial"/>
          <w:b w:val="1"/>
          <w:color w:val="000000"/>
          <w:rtl w:val="0"/>
        </w:rPr>
        <w:t xml:space="preserve">ENDS</w:t>
      </w:r>
      <w:r w:rsidDel="00000000" w:rsidR="00000000" w:rsidRPr="00000000">
        <w:rPr>
          <w:rFonts w:ascii="Arial" w:cs="Arial" w:eastAsia="Arial" w:hAnsi="Arial"/>
          <w:i w:val="1"/>
          <w:color w:val="000000"/>
          <w:rtl w:val="0"/>
        </w:rPr>
        <w:br w:type="textWrapping"/>
      </w:r>
    </w:p>
    <w:p w:rsidR="00000000" w:rsidDel="00000000" w:rsidP="00000000" w:rsidRDefault="00000000" w:rsidRPr="00000000" w14:paraId="00000023">
      <w:pPr>
        <w:rPr>
          <w:rFonts w:ascii="Arial" w:cs="Arial" w:eastAsia="Arial" w:hAnsi="Arial"/>
        </w:rPr>
      </w:pPr>
      <w:r w:rsidDel="00000000" w:rsidR="00000000" w:rsidRPr="00000000">
        <w:rPr>
          <w:rFonts w:ascii="Arial" w:cs="Arial" w:eastAsia="Arial" w:hAnsi="Arial"/>
          <w:rtl w:val="0"/>
        </w:rPr>
        <w:t xml:space="preserve">For press enquiries, please contact Maryann Wright at BLJ London </w:t>
      </w:r>
      <w:hyperlink r:id="rId9">
        <w:r w:rsidDel="00000000" w:rsidR="00000000" w:rsidRPr="00000000">
          <w:rPr>
            <w:rFonts w:ascii="Arial" w:cs="Arial" w:eastAsia="Arial" w:hAnsi="Arial"/>
            <w:color w:val="1155cc"/>
            <w:u w:val="single"/>
            <w:rtl w:val="0"/>
          </w:rPr>
          <w:t xml:space="preserve">maryannw@blj.co.uk</w:t>
        </w:r>
      </w:hyperlink>
      <w:r w:rsidDel="00000000" w:rsidR="00000000" w:rsidRPr="00000000">
        <w:rPr>
          <w:rFonts w:ascii="Arial" w:cs="Arial" w:eastAsia="Arial" w:hAnsi="Arial"/>
          <w:rtl w:val="0"/>
        </w:rPr>
        <w:t xml:space="preserve"> or +44 7703 714 717.</w:t>
      </w:r>
    </w:p>
    <w:p w:rsidR="00000000" w:rsidDel="00000000" w:rsidP="00000000" w:rsidRDefault="00000000" w:rsidRPr="00000000" w14:paraId="00000024">
      <w:pPr>
        <w:rPr>
          <w:rFonts w:ascii="Arial" w:cs="Arial" w:eastAsia="Arial" w:hAnsi="Arial"/>
        </w:rPr>
      </w:pPr>
      <w:r w:rsidDel="00000000" w:rsidR="00000000" w:rsidRPr="00000000">
        <w:rPr>
          <w:rtl w:val="0"/>
        </w:rPr>
      </w:r>
    </w:p>
    <w:p w:rsidR="00000000" w:rsidDel="00000000" w:rsidP="00000000" w:rsidRDefault="00000000" w:rsidRPr="00000000" w14:paraId="00000025">
      <w:pPr>
        <w:rPr>
          <w:rFonts w:ascii="Arial" w:cs="Arial" w:eastAsia="Arial" w:hAnsi="Arial"/>
        </w:rPr>
      </w:pPr>
      <w:r w:rsidDel="00000000" w:rsidR="00000000" w:rsidRPr="00000000">
        <w:rPr>
          <w:rFonts w:ascii="Arial" w:cs="Arial" w:eastAsia="Arial" w:hAnsi="Arial"/>
          <w:rtl w:val="0"/>
        </w:rPr>
        <w:t xml:space="preserve">Images and a teaser video available for use at: </w:t>
      </w:r>
      <w:hyperlink r:id="rId10">
        <w:r w:rsidDel="00000000" w:rsidR="00000000" w:rsidRPr="00000000">
          <w:rPr>
            <w:rFonts w:ascii="Arial" w:cs="Arial" w:eastAsia="Arial" w:hAnsi="Arial"/>
            <w:color w:val="1155cc"/>
            <w:sz w:val="27"/>
            <w:szCs w:val="27"/>
            <w:u w:val="single"/>
            <w:rtl w:val="0"/>
          </w:rPr>
          <w:t xml:space="preserve">https://www.dropbox.com/sh/xu6mavzaptaknvb/AAAxkedhi5cMaJZ2Hb9-xh5wa?dl=0</w:t>
        </w:r>
      </w:hyperlink>
      <w:r w:rsidDel="00000000" w:rsidR="00000000" w:rsidRPr="00000000">
        <w:rPr>
          <w:rFonts w:ascii="Arial" w:cs="Arial" w:eastAsia="Arial" w:hAnsi="Arial"/>
          <w:rtl w:val="0"/>
        </w:rPr>
        <w:t xml:space="preserve"> </w:t>
      </w:r>
      <w:r w:rsidDel="00000000" w:rsidR="00000000" w:rsidRPr="00000000">
        <w:rPr>
          <w:rtl w:val="0"/>
        </w:rPr>
      </w:r>
    </w:p>
    <w:p w:rsidR="00000000" w:rsidDel="00000000" w:rsidP="00000000" w:rsidRDefault="00000000" w:rsidRPr="00000000" w14:paraId="00000026">
      <w:pPr>
        <w:rPr>
          <w:rFonts w:ascii="Arial" w:cs="Arial" w:eastAsia="Arial" w:hAnsi="Arial"/>
          <w:b w:val="1"/>
        </w:rPr>
      </w:pPr>
      <w:r w:rsidDel="00000000" w:rsidR="00000000" w:rsidRPr="00000000">
        <w:rPr>
          <w:rFonts w:ascii="Arial" w:cs="Arial" w:eastAsia="Arial" w:hAnsi="Arial"/>
          <w:i w:val="1"/>
          <w:color w:val="000000"/>
          <w:rtl w:val="0"/>
        </w:rPr>
        <w:br w:type="textWrapping"/>
      </w:r>
      <w:r w:rsidDel="00000000" w:rsidR="00000000" w:rsidRPr="00000000">
        <w:rPr>
          <w:rFonts w:ascii="Arial" w:cs="Arial" w:eastAsia="Arial" w:hAnsi="Arial"/>
          <w:b w:val="1"/>
          <w:rtl w:val="0"/>
        </w:rPr>
        <w:t xml:space="preserve">About Trafalgar Entertainment</w:t>
      </w:r>
    </w:p>
    <w:p w:rsidR="00000000" w:rsidDel="00000000" w:rsidP="00000000" w:rsidRDefault="00000000" w:rsidRPr="00000000" w14:paraId="00000027">
      <w:pPr>
        <w:jc w:val="both"/>
        <w:rPr>
          <w:rFonts w:ascii="Arial" w:cs="Arial" w:eastAsia="Arial" w:hAnsi="Arial"/>
          <w:b w:val="1"/>
        </w:rPr>
      </w:pPr>
      <w:r w:rsidDel="00000000" w:rsidR="00000000" w:rsidRPr="00000000">
        <w:rPr>
          <w:rFonts w:ascii="Arial" w:cs="Arial" w:eastAsia="Arial" w:hAnsi="Arial"/>
          <w:rtl w:val="0"/>
        </w:rPr>
        <w:t xml:space="preserve">Co-founded by Sir Howard Panter and Dame Rosemary Squire in 2017, Trafalgar Entertainment is a premium international live entertainment business focussed on new productions, the distribution of live-streaming innovative content and the provision of amazing spaces where people can come together to share in the experience of live entertainment. TE is home to Trafalgar Theatre, Theatre Royal Sydney, Olympia Theatre which will be the biggest new permanent theatre to open in London since the 1970s, HQ Theatres and Hospitality (the UK’s largest specialist regional theatre operator), Trafalgar Theatre Productions, Trafalgar Releasing (distributors of specialised content to over 8,000 cinemas in more than 120 countries worldwide), Stagecoach Performing Arts (</w:t>
      </w:r>
      <w:r w:rsidDel="00000000" w:rsidR="00000000" w:rsidRPr="00000000">
        <w:rPr>
          <w:rFonts w:ascii="Arial" w:cs="Arial" w:eastAsia="Arial" w:hAnsi="Arial"/>
          <w:highlight w:val="white"/>
          <w:rtl w:val="0"/>
        </w:rPr>
        <w:t xml:space="preserve">the UK market leader in extra-curricular Performing Arts tuition with over 2,000 schools and classes and over 50,000 students in the UK and worldwide</w:t>
      </w:r>
      <w:r w:rsidDel="00000000" w:rsidR="00000000" w:rsidRPr="00000000">
        <w:rPr>
          <w:rFonts w:ascii="Arial" w:cs="Arial" w:eastAsia="Arial" w:hAnsi="Arial"/>
          <w:rtl w:val="0"/>
        </w:rPr>
        <w:t xml:space="preserve">)</w:t>
      </w:r>
      <w:r w:rsidDel="00000000" w:rsidR="00000000" w:rsidRPr="00000000">
        <w:rPr>
          <w:rFonts w:ascii="Arial" w:cs="Arial" w:eastAsia="Arial" w:hAnsi="Arial"/>
          <w:highlight w:val="white"/>
          <w:rtl w:val="0"/>
        </w:rPr>
        <w:t xml:space="preserve">,</w:t>
      </w:r>
      <w:r w:rsidDel="00000000" w:rsidR="00000000" w:rsidRPr="00000000">
        <w:rPr>
          <w:rFonts w:ascii="Arial" w:cs="Arial" w:eastAsia="Arial" w:hAnsi="Arial"/>
          <w:rtl w:val="0"/>
        </w:rPr>
        <w:t xml:space="preserve"> London Theatre Direct (</w:t>
      </w:r>
      <w:r w:rsidDel="00000000" w:rsidR="00000000" w:rsidRPr="00000000">
        <w:rPr>
          <w:rFonts w:ascii="Arial" w:cs="Arial" w:eastAsia="Arial" w:hAnsi="Arial"/>
          <w:highlight w:val="white"/>
          <w:rtl w:val="0"/>
        </w:rPr>
        <w:t xml:space="preserve">one of the UK’s leading ticket retailers and distributors</w:t>
      </w:r>
      <w:r w:rsidDel="00000000" w:rsidR="00000000" w:rsidRPr="00000000">
        <w:rPr>
          <w:rFonts w:ascii="Arial" w:cs="Arial" w:eastAsia="Arial" w:hAnsi="Arial"/>
          <w:rtl w:val="0"/>
        </w:rPr>
        <w:t xml:space="preserve">), Luke Shires Marketing, Jonathan Church Theatre Productions, the Chiswick Cinema with exclusive Private Members’ Club and More2Screen (distributors of over 150 ‘special event’ productions to a network of more than 7,000 cinemas in 65+ international territories).</w:t>
      </w:r>
      <w:r w:rsidDel="00000000" w:rsidR="00000000" w:rsidRPr="00000000">
        <w:rPr>
          <w:rFonts w:ascii="Arial" w:cs="Arial" w:eastAsia="Arial" w:hAnsi="Arial"/>
          <w:b w:val="1"/>
          <w:rtl w:val="0"/>
        </w:rPr>
        <w:br w:type="textWrapping"/>
      </w:r>
      <w:hyperlink r:id="rId11">
        <w:r w:rsidDel="00000000" w:rsidR="00000000" w:rsidRPr="00000000">
          <w:rPr>
            <w:rFonts w:ascii="Arial" w:cs="Arial" w:eastAsia="Arial" w:hAnsi="Arial"/>
            <w:color w:val="0000ff"/>
            <w:u w:val="single"/>
            <w:rtl w:val="0"/>
          </w:rPr>
          <w:t xml:space="preserve">www.trafalgarentertainment.com</w:t>
        </w:r>
      </w:hyperlink>
      <w:r w:rsidDel="00000000" w:rsidR="00000000" w:rsidRPr="00000000">
        <w:rPr>
          <w:rFonts w:ascii="Arial" w:cs="Arial" w:eastAsia="Arial" w:hAnsi="Arial"/>
          <w:rtl w:val="0"/>
        </w:rPr>
        <w:t xml:space="preserve"> </w:t>
      </w:r>
      <w:r w:rsidDel="00000000" w:rsidR="00000000" w:rsidRPr="00000000">
        <w:rPr>
          <w:rtl w:val="0"/>
        </w:rPr>
      </w:r>
    </w:p>
    <w:p w:rsidR="00000000" w:rsidDel="00000000" w:rsidP="00000000" w:rsidRDefault="00000000" w:rsidRPr="00000000" w14:paraId="00000028">
      <w:pPr>
        <w:jc w:val="both"/>
        <w:rPr>
          <w:rFonts w:ascii="Arial" w:cs="Arial" w:eastAsia="Arial" w:hAnsi="Arial"/>
          <w:b w:val="1"/>
        </w:rPr>
      </w:pPr>
      <w:r w:rsidDel="00000000" w:rsidR="00000000" w:rsidRPr="00000000">
        <w:rPr>
          <w:rtl w:val="0"/>
        </w:rPr>
      </w:r>
    </w:p>
    <w:p w:rsidR="00000000" w:rsidDel="00000000" w:rsidP="00000000" w:rsidRDefault="00000000" w:rsidRPr="00000000" w14:paraId="00000029">
      <w:pPr>
        <w:jc w:val="both"/>
        <w:rPr>
          <w:rFonts w:ascii="Arial" w:cs="Arial" w:eastAsia="Arial" w:hAnsi="Arial"/>
          <w:b w:val="1"/>
        </w:rPr>
      </w:pPr>
      <w:r w:rsidDel="00000000" w:rsidR="00000000" w:rsidRPr="00000000">
        <w:rPr>
          <w:rFonts w:ascii="Arial" w:cs="Arial" w:eastAsia="Arial" w:hAnsi="Arial"/>
          <w:b w:val="1"/>
          <w:rtl w:val="0"/>
        </w:rPr>
        <w:t xml:space="preserve">About Foster Wilson Size</w:t>
      </w:r>
    </w:p>
    <w:p w:rsidR="00000000" w:rsidDel="00000000" w:rsidP="00000000" w:rsidRDefault="00000000" w:rsidRPr="00000000" w14:paraId="0000002A">
      <w:pPr>
        <w:jc w:val="both"/>
        <w:rPr>
          <w:rFonts w:ascii="Arial" w:cs="Arial" w:eastAsia="Arial" w:hAnsi="Arial"/>
          <w:highlight w:val="white"/>
        </w:rPr>
      </w:pPr>
      <w:r w:rsidDel="00000000" w:rsidR="00000000" w:rsidRPr="00000000">
        <w:rPr>
          <w:rFonts w:ascii="Arial" w:cs="Arial" w:eastAsia="Arial" w:hAnsi="Arial"/>
          <w:rtl w:val="0"/>
        </w:rPr>
        <w:t xml:space="preserve">Foster Wilson Size is a leading architectural practice with an international reputation for the design of cultural buildings and creative spaces. The practice’s experience includes projects for private clients, developers, theatre owners and operators, universities, schools and local authorities, and our work often involves the sensitive repair and alteration of historic buildings. </w:t>
      </w:r>
      <w:r w:rsidDel="00000000" w:rsidR="00000000" w:rsidRPr="00000000">
        <w:rPr>
          <w:rFonts w:ascii="Arial" w:cs="Arial" w:eastAsia="Arial" w:hAnsi="Arial"/>
          <w:rtl w:val="0"/>
        </w:rPr>
        <w:t xml:space="preserve">Upcoming projects in the capital include </w:t>
      </w:r>
      <w:r w:rsidDel="00000000" w:rsidR="00000000" w:rsidRPr="00000000">
        <w:rPr>
          <w:rFonts w:ascii="Arial" w:cs="Arial" w:eastAsia="Arial" w:hAnsi="Arial"/>
          <w:highlight w:val="white"/>
          <w:rtl w:val="0"/>
        </w:rPr>
        <w:t xml:space="preserve">a new arts hub building in Brixton for the Brixton House Theatre (originally known as Oval House) an</w:t>
      </w:r>
      <w:r w:rsidDel="00000000" w:rsidR="00000000" w:rsidRPr="00000000">
        <w:rPr>
          <w:rFonts w:ascii="Arial" w:cs="Arial" w:eastAsia="Arial" w:hAnsi="Arial"/>
          <w:highlight w:val="white"/>
          <w:rtl w:val="0"/>
        </w:rPr>
        <w:t xml:space="preserve">d the redevelopment of the Polka Children’s Theatre in Wimbledon. </w:t>
      </w:r>
    </w:p>
    <w:p w:rsidR="00000000" w:rsidDel="00000000" w:rsidP="00000000" w:rsidRDefault="00000000" w:rsidRPr="00000000" w14:paraId="0000002B">
      <w:pPr>
        <w:rPr>
          <w:rFonts w:ascii="Arial" w:cs="Arial" w:eastAsia="Arial" w:hAnsi="Arial"/>
        </w:rPr>
      </w:pPr>
      <w:r w:rsidDel="00000000" w:rsidR="00000000" w:rsidRPr="00000000">
        <w:rPr>
          <w:rtl w:val="0"/>
        </w:rPr>
      </w:r>
    </w:p>
    <w:sectPr>
      <w:headerReference r:id="rId12" w:type="default"/>
      <w:pgSz w:h="16838" w:w="11906" w:orient="portrait"/>
      <w:pgMar w:bottom="1560" w:top="993"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C">
    <w:pPr>
      <w:jc w:val="cente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4"/>
        <w:szCs w:val="24"/>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www.trafalgarentertainment.com" TargetMode="External"/><Relationship Id="rId10" Type="http://schemas.openxmlformats.org/officeDocument/2006/relationships/hyperlink" Target="https://www.dropbox.com/sh/xu6mavzaptaknvb/AAAxkedhi5cMaJZ2Hb9-xh5wa?dl=0" TargetMode="External"/><Relationship Id="rId12" Type="http://schemas.openxmlformats.org/officeDocument/2006/relationships/header" Target="header1.xml"/><Relationship Id="rId9" Type="http://schemas.openxmlformats.org/officeDocument/2006/relationships/hyperlink" Target="mailto:maryannw@blj.co.uk" TargetMode="External"/><Relationship Id="rId5" Type="http://schemas.openxmlformats.org/officeDocument/2006/relationships/styles" Target="styles.xml"/><Relationship Id="rId6" Type="http://schemas.openxmlformats.org/officeDocument/2006/relationships/image" Target="media/image1.jpg"/><Relationship Id="rId7" Type="http://schemas.openxmlformats.org/officeDocument/2006/relationships/image" Target="media/image2.jp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